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607DA" w14:textId="58807BF7" w:rsidR="00D51EF9" w:rsidRDefault="005277A2" w:rsidP="005277A2">
      <w:pPr>
        <w:spacing w:after="20"/>
      </w:pPr>
      <w:r w:rsidRPr="005277A2">
        <w:rPr>
          <w:b/>
          <w:noProof/>
          <w:sz w:val="19"/>
          <w:lang w:val="en-IN"/>
        </w:rPr>
        <w:drawing>
          <wp:anchor distT="0" distB="0" distL="114300" distR="114300" simplePos="0" relativeHeight="251657216" behindDoc="0" locked="0" layoutInCell="1" allowOverlap="1" wp14:anchorId="2119F27C" wp14:editId="0BC3B39A">
            <wp:simplePos x="0" y="0"/>
            <wp:positionH relativeFrom="column">
              <wp:posOffset>5292725</wp:posOffset>
            </wp:positionH>
            <wp:positionV relativeFrom="paragraph">
              <wp:posOffset>-238125</wp:posOffset>
            </wp:positionV>
            <wp:extent cx="1143000" cy="1505584"/>
            <wp:effectExtent l="0" t="0" r="0" b="0"/>
            <wp:wrapNone/>
            <wp:docPr id="5795770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0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1F4E79"/>
          <w:sz w:val="42"/>
        </w:rPr>
        <w:t>Dr. Pradeesh K</w:t>
      </w:r>
    </w:p>
    <w:p w14:paraId="7618107B" w14:textId="0589B356" w:rsidR="00D51EF9" w:rsidRDefault="00000000" w:rsidP="005277A2">
      <w:pPr>
        <w:spacing w:after="40"/>
      </w:pPr>
      <w:r>
        <w:rPr>
          <w:b/>
          <w:sz w:val="23"/>
        </w:rPr>
        <w:t>Associate Professor</w:t>
      </w:r>
    </w:p>
    <w:p w14:paraId="143D3A2B" w14:textId="1D07FEF4" w:rsidR="00D51EF9" w:rsidRDefault="00000000" w:rsidP="005277A2">
      <w:pPr>
        <w:spacing w:after="100"/>
      </w:pPr>
      <w:r>
        <w:rPr>
          <w:sz w:val="19"/>
        </w:rPr>
        <w:t xml:space="preserve">Department of Physics • Government College, Kasaragod, Kerala </w:t>
      </w:r>
    </w:p>
    <w:p w14:paraId="7B783810" w14:textId="2D956CED" w:rsidR="005277A2" w:rsidRPr="005277A2" w:rsidRDefault="00000000" w:rsidP="005277A2">
      <w:pPr>
        <w:spacing w:after="140"/>
        <w:rPr>
          <w:b/>
          <w:sz w:val="19"/>
          <w:lang w:val="en-IN"/>
        </w:rPr>
      </w:pPr>
      <w:r>
        <w:rPr>
          <w:b/>
          <w:sz w:val="19"/>
        </w:rPr>
        <w:t>pradeeshgvc@gmail.com</w:t>
      </w:r>
    </w:p>
    <w:p w14:paraId="286174FF" w14:textId="77777777" w:rsidR="00D51EF9" w:rsidRDefault="00000000">
      <w:pPr>
        <w:pBdr>
          <w:bottom w:val="single" w:sz="8" w:space="2" w:color="1F4E79"/>
        </w:pBdr>
        <w:spacing w:before="180" w:after="80"/>
      </w:pPr>
      <w:r>
        <w:rPr>
          <w:b/>
          <w:color w:val="1F4E79"/>
          <w:sz w:val="23"/>
        </w:rPr>
        <w:t>PROFILE</w:t>
      </w:r>
    </w:p>
    <w:p w14:paraId="3DD21143" w14:textId="77777777" w:rsidR="00D51EF9" w:rsidRDefault="00000000">
      <w:pPr>
        <w:spacing w:after="80"/>
      </w:pPr>
      <w:r>
        <w:t>Associate Professor of Physics with research experience in photonics, nanophotonics, and energy materials. Ph.D. from IIT Delhi, with international post-doctoral research experience at the University of Southampton (UK) and Rutgers University (USA). Recognized research guide at the University of Calicut.</w:t>
      </w:r>
    </w:p>
    <w:p w14:paraId="3EECFAC7" w14:textId="77777777" w:rsidR="00D51EF9" w:rsidRDefault="00000000">
      <w:pPr>
        <w:pBdr>
          <w:bottom w:val="single" w:sz="8" w:space="2" w:color="1F4E79"/>
        </w:pBdr>
        <w:spacing w:before="180" w:after="80"/>
      </w:pPr>
      <w:r>
        <w:rPr>
          <w:b/>
          <w:color w:val="1F4E79"/>
          <w:sz w:val="23"/>
        </w:rPr>
        <w:t>EDUCATION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D51EF9" w14:paraId="30AD4BED" w14:textId="77777777">
        <w:trPr>
          <w:jc w:val="center"/>
        </w:trPr>
        <w:tc>
          <w:tcPr>
            <w:tcW w:w="3389" w:type="dxa"/>
            <w:shd w:val="clear" w:color="auto" w:fill="1F4E79"/>
          </w:tcPr>
          <w:p w14:paraId="245D6A0E" w14:textId="77777777" w:rsidR="00D51EF9" w:rsidRDefault="00000000">
            <w:r>
              <w:rPr>
                <w:b/>
                <w:color w:val="FFFFFF"/>
                <w:sz w:val="18"/>
              </w:rPr>
              <w:t>Qualification</w:t>
            </w:r>
          </w:p>
        </w:tc>
        <w:tc>
          <w:tcPr>
            <w:tcW w:w="3389" w:type="dxa"/>
            <w:shd w:val="clear" w:color="auto" w:fill="1F4E79"/>
          </w:tcPr>
          <w:p w14:paraId="2EBA52AF" w14:textId="77777777" w:rsidR="00D51EF9" w:rsidRDefault="00000000">
            <w:r>
              <w:rPr>
                <w:b/>
                <w:color w:val="FFFFFF"/>
                <w:sz w:val="18"/>
              </w:rPr>
              <w:t>Institution / Year</w:t>
            </w:r>
          </w:p>
        </w:tc>
        <w:tc>
          <w:tcPr>
            <w:tcW w:w="3389" w:type="dxa"/>
            <w:shd w:val="clear" w:color="auto" w:fill="1F4E79"/>
          </w:tcPr>
          <w:p w14:paraId="3D02D4DF" w14:textId="77777777" w:rsidR="00D51EF9" w:rsidRDefault="00000000">
            <w:r>
              <w:rPr>
                <w:b/>
                <w:color w:val="FFFFFF"/>
                <w:sz w:val="18"/>
              </w:rPr>
              <w:t>Details</w:t>
            </w:r>
          </w:p>
        </w:tc>
      </w:tr>
      <w:tr w:rsidR="00D51EF9" w14:paraId="1E1F13CF" w14:textId="77777777">
        <w:trPr>
          <w:jc w:val="center"/>
        </w:trPr>
        <w:tc>
          <w:tcPr>
            <w:tcW w:w="338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467F92" w14:textId="77777777" w:rsidR="00D51EF9" w:rsidRDefault="00000000">
            <w:r>
              <w:rPr>
                <w:sz w:val="18"/>
              </w:rPr>
              <w:t>Ph.D. in Physics</w:t>
            </w:r>
          </w:p>
        </w:tc>
        <w:tc>
          <w:tcPr>
            <w:tcW w:w="338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98A78E" w14:textId="77777777" w:rsidR="00D51EF9" w:rsidRDefault="00000000">
            <w:r>
              <w:rPr>
                <w:sz w:val="18"/>
              </w:rPr>
              <w:t>IIT Delhi, India</w:t>
            </w:r>
            <w:r>
              <w:rPr>
                <w:sz w:val="18"/>
              </w:rPr>
              <w:br/>
              <w:t>July 2006 – March 2010</w:t>
            </w:r>
          </w:p>
        </w:tc>
        <w:tc>
          <w:tcPr>
            <w:tcW w:w="338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60D02C" w14:textId="77777777" w:rsidR="00D51EF9" w:rsidRDefault="00000000">
            <w:r>
              <w:rPr>
                <w:sz w:val="18"/>
              </w:rPr>
              <w:t>Thesis: Fabrication and photonic applications of low dimensional inorganic-organic hybrid semiconductors</w:t>
            </w:r>
            <w:r>
              <w:rPr>
                <w:sz w:val="18"/>
              </w:rPr>
              <w:br/>
              <w:t>Nanophotonics Lab; Supervisor: Prof. G. Vijaya Prakash</w:t>
            </w:r>
          </w:p>
        </w:tc>
      </w:tr>
      <w:tr w:rsidR="00D51EF9" w14:paraId="5756E9B8" w14:textId="77777777">
        <w:trPr>
          <w:jc w:val="center"/>
        </w:trPr>
        <w:tc>
          <w:tcPr>
            <w:tcW w:w="338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947AE5D" w14:textId="77777777" w:rsidR="00D51EF9" w:rsidRDefault="00000000">
            <w:r>
              <w:rPr>
                <w:sz w:val="18"/>
              </w:rPr>
              <w:t>M.Sc. in Physics</w:t>
            </w:r>
          </w:p>
        </w:tc>
        <w:tc>
          <w:tcPr>
            <w:tcW w:w="338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DF8E82C" w14:textId="77777777" w:rsidR="00D51EF9" w:rsidRDefault="00000000">
            <w:r>
              <w:rPr>
                <w:sz w:val="18"/>
              </w:rPr>
              <w:t>2001</w:t>
            </w:r>
          </w:p>
        </w:tc>
        <w:tc>
          <w:tcPr>
            <w:tcW w:w="338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EFB747" w14:textId="77777777" w:rsidR="00D51EF9" w:rsidRDefault="00000000">
            <w:r>
              <w:rPr>
                <w:sz w:val="18"/>
              </w:rPr>
              <w:t>University 2nd Rank</w:t>
            </w:r>
          </w:p>
        </w:tc>
      </w:tr>
    </w:tbl>
    <w:p w14:paraId="3C512A43" w14:textId="77777777" w:rsidR="00D51EF9" w:rsidRDefault="00000000">
      <w:pPr>
        <w:pBdr>
          <w:bottom w:val="single" w:sz="8" w:space="2" w:color="1F4E79"/>
        </w:pBdr>
        <w:spacing w:before="180" w:after="80"/>
      </w:pPr>
      <w:r>
        <w:rPr>
          <w:b/>
          <w:color w:val="1F4E79"/>
          <w:sz w:val="23"/>
        </w:rPr>
        <w:t>ACADEMIC, RESEARCH &amp; PROFESSIONAL EXPERIENCE</w:t>
      </w:r>
    </w:p>
    <w:p w14:paraId="10CF0DD5" w14:textId="77777777" w:rsidR="00D51EF9" w:rsidRDefault="00000000">
      <w:pPr>
        <w:spacing w:after="20"/>
      </w:pPr>
      <w:r>
        <w:rPr>
          <w:b/>
          <w:sz w:val="21"/>
        </w:rPr>
        <w:t>Associate Professor / Faculty</w:t>
      </w:r>
      <w:r>
        <w:rPr>
          <w:i/>
          <w:sz w:val="19"/>
        </w:rPr>
        <w:t xml:space="preserve">  |  2026 – Present</w:t>
      </w:r>
    </w:p>
    <w:p w14:paraId="72524E69" w14:textId="77777777" w:rsidR="00D51EF9" w:rsidRDefault="00000000">
      <w:pPr>
        <w:spacing w:after="20"/>
        <w:ind w:left="216"/>
      </w:pPr>
      <w:r>
        <w:rPr>
          <w:b/>
        </w:rPr>
        <w:t>Govt. College Kasaragod, Kerala, India</w:t>
      </w:r>
    </w:p>
    <w:p w14:paraId="5A970E86" w14:textId="77777777" w:rsidR="00D51EF9" w:rsidRDefault="00000000">
      <w:pPr>
        <w:spacing w:after="80"/>
        <w:ind w:left="216"/>
      </w:pPr>
      <w:r>
        <w:t>Presently working at Govt. College Kasaragod.</w:t>
      </w:r>
    </w:p>
    <w:p w14:paraId="70151899" w14:textId="77777777" w:rsidR="00D51EF9" w:rsidRDefault="00000000">
      <w:pPr>
        <w:spacing w:after="20"/>
      </w:pPr>
      <w:r>
        <w:rPr>
          <w:b/>
          <w:sz w:val="21"/>
        </w:rPr>
        <w:t>Faculty</w:t>
      </w:r>
      <w:r>
        <w:rPr>
          <w:i/>
          <w:sz w:val="19"/>
        </w:rPr>
        <w:t xml:space="preserve">  |  2013 – 2026</w:t>
      </w:r>
    </w:p>
    <w:p w14:paraId="745D9153" w14:textId="77777777" w:rsidR="00D51EF9" w:rsidRDefault="00000000">
      <w:pPr>
        <w:spacing w:after="20"/>
        <w:ind w:left="216"/>
      </w:pPr>
      <w:r>
        <w:rPr>
          <w:b/>
        </w:rPr>
        <w:t>Government Victoria College, Palakkad, Kerala, India</w:t>
      </w:r>
    </w:p>
    <w:p w14:paraId="449D2526" w14:textId="77777777" w:rsidR="00D51EF9" w:rsidRDefault="00000000">
      <w:pPr>
        <w:spacing w:after="20"/>
      </w:pPr>
      <w:r>
        <w:rPr>
          <w:b/>
          <w:sz w:val="21"/>
        </w:rPr>
        <w:t>Post-Doctoral Research Fellow (UGC-Raman Fellow)</w:t>
      </w:r>
      <w:r>
        <w:rPr>
          <w:i/>
          <w:sz w:val="19"/>
        </w:rPr>
        <w:t xml:space="preserve">  |  July 2016 – July 2017</w:t>
      </w:r>
    </w:p>
    <w:p w14:paraId="5BA6F05B" w14:textId="77777777" w:rsidR="00D51EF9" w:rsidRDefault="00000000">
      <w:pPr>
        <w:spacing w:after="20"/>
        <w:ind w:left="216"/>
      </w:pPr>
      <w:r>
        <w:rPr>
          <w:b/>
        </w:rPr>
        <w:t>Department of Materials Science and Engineering, Rutgers, The State University of New Jersey, USA</w:t>
      </w:r>
    </w:p>
    <w:p w14:paraId="2E5FACD3" w14:textId="77777777" w:rsidR="00D51EF9" w:rsidRDefault="00000000">
      <w:pPr>
        <w:spacing w:after="80"/>
        <w:ind w:left="216"/>
      </w:pPr>
      <w:r>
        <w:t>Research focus: Glass sealants for high-temperature batteries.</w:t>
      </w:r>
    </w:p>
    <w:p w14:paraId="2775E55C" w14:textId="77777777" w:rsidR="00D51EF9" w:rsidRDefault="00000000">
      <w:pPr>
        <w:spacing w:after="20"/>
      </w:pPr>
      <w:r>
        <w:rPr>
          <w:b/>
          <w:sz w:val="21"/>
        </w:rPr>
        <w:t>Post-Doctoral Research Fellow</w:t>
      </w:r>
      <w:r>
        <w:rPr>
          <w:i/>
          <w:sz w:val="19"/>
        </w:rPr>
        <w:t xml:space="preserve">  |  Sept 2010 – July 2013</w:t>
      </w:r>
    </w:p>
    <w:p w14:paraId="70ECB191" w14:textId="77777777" w:rsidR="00D51EF9" w:rsidRDefault="00000000">
      <w:pPr>
        <w:spacing w:after="20"/>
        <w:ind w:left="216"/>
      </w:pPr>
      <w:r>
        <w:rPr>
          <w:b/>
        </w:rPr>
        <w:t>Optoelectronics Research Centre, University of Southampton, UK</w:t>
      </w:r>
    </w:p>
    <w:p w14:paraId="4364FBE4" w14:textId="77777777" w:rsidR="00D51EF9" w:rsidRDefault="00000000">
      <w:pPr>
        <w:spacing w:after="80"/>
        <w:ind w:left="216"/>
      </w:pPr>
      <w:r>
        <w:t>Research focus: Fabrication of planar glass waveguides for pulsed lasers.</w:t>
      </w:r>
    </w:p>
    <w:p w14:paraId="1420292E" w14:textId="77777777" w:rsidR="00D51EF9" w:rsidRDefault="00000000">
      <w:pPr>
        <w:spacing w:after="20"/>
      </w:pPr>
      <w:r>
        <w:rPr>
          <w:b/>
          <w:sz w:val="21"/>
        </w:rPr>
        <w:t>Visiting Researcher (UKIERI Collaborative Project)</w:t>
      </w:r>
      <w:r>
        <w:rPr>
          <w:i/>
          <w:sz w:val="19"/>
        </w:rPr>
        <w:t xml:space="preserve">  |  May–July 2008; May–July 2010</w:t>
      </w:r>
    </w:p>
    <w:p w14:paraId="30D88AE6" w14:textId="77777777" w:rsidR="00D51EF9" w:rsidRDefault="00000000">
      <w:pPr>
        <w:spacing w:after="20"/>
        <w:ind w:left="216"/>
      </w:pPr>
      <w:r>
        <w:rPr>
          <w:b/>
        </w:rPr>
        <w:t>School of Physics and Astronomy, University of Southampton, UK &amp; Cavendish Laboratory, University of Cambridge, UK</w:t>
      </w:r>
    </w:p>
    <w:p w14:paraId="7E557470" w14:textId="77777777" w:rsidR="00D51EF9" w:rsidRDefault="00000000">
      <w:pPr>
        <w:spacing w:after="80"/>
        <w:ind w:left="216"/>
      </w:pPr>
      <w:r>
        <w:t>Two months during each visit.</w:t>
      </w:r>
    </w:p>
    <w:p w14:paraId="2F60F98E" w14:textId="77777777" w:rsidR="00D51EF9" w:rsidRDefault="00000000">
      <w:pPr>
        <w:pBdr>
          <w:bottom w:val="single" w:sz="8" w:space="2" w:color="1F4E79"/>
        </w:pBdr>
        <w:spacing w:before="180" w:after="80"/>
      </w:pPr>
      <w:r>
        <w:rPr>
          <w:b/>
          <w:color w:val="1F4E79"/>
          <w:sz w:val="23"/>
        </w:rPr>
        <w:t>RESEARCH SUPERVISION</w:t>
      </w:r>
    </w:p>
    <w:p w14:paraId="365282A5" w14:textId="77777777" w:rsidR="00D51EF9" w:rsidRDefault="00000000">
      <w:pPr>
        <w:pStyle w:val="ListBullet"/>
        <w:spacing w:after="40"/>
        <w:ind w:left="317" w:hanging="173"/>
      </w:pPr>
      <w:r>
        <w:t>Recognized Research Guide — University of Calicut, Kerala, India.</w:t>
      </w:r>
    </w:p>
    <w:p w14:paraId="166AC76A" w14:textId="77777777" w:rsidR="00D51EF9" w:rsidRDefault="00000000">
      <w:pPr>
        <w:pStyle w:val="ListBullet"/>
        <w:spacing w:after="40"/>
        <w:ind w:left="317" w:hanging="173"/>
      </w:pPr>
      <w:r>
        <w:t>Currently guiding 3 Ph.D. scholars.</w:t>
      </w:r>
    </w:p>
    <w:p w14:paraId="1970EE53" w14:textId="77777777" w:rsidR="00D51EF9" w:rsidRDefault="00000000">
      <w:pPr>
        <w:pStyle w:val="ListBullet"/>
        <w:spacing w:after="40"/>
        <w:ind w:left="317" w:hanging="173"/>
      </w:pPr>
      <w:r>
        <w:t>3 Ph.D. degrees successfully awarded.</w:t>
      </w:r>
    </w:p>
    <w:p w14:paraId="0E3F8B7D" w14:textId="77777777" w:rsidR="00775824" w:rsidRDefault="00775824">
      <w:pPr>
        <w:pBdr>
          <w:bottom w:val="single" w:sz="8" w:space="2" w:color="1F4E79"/>
        </w:pBdr>
        <w:spacing w:before="180" w:after="80"/>
        <w:rPr>
          <w:b/>
          <w:color w:val="1F4E79"/>
          <w:sz w:val="23"/>
        </w:rPr>
      </w:pPr>
    </w:p>
    <w:p w14:paraId="705C7905" w14:textId="77777777" w:rsidR="00775824" w:rsidRDefault="00775824">
      <w:pPr>
        <w:pBdr>
          <w:bottom w:val="single" w:sz="8" w:space="2" w:color="1F4E79"/>
        </w:pBdr>
        <w:spacing w:before="180" w:after="80"/>
        <w:rPr>
          <w:b/>
          <w:color w:val="1F4E79"/>
          <w:sz w:val="23"/>
        </w:rPr>
      </w:pPr>
    </w:p>
    <w:p w14:paraId="1C739E34" w14:textId="36D6FAB3" w:rsidR="00D51EF9" w:rsidRDefault="00000000">
      <w:pPr>
        <w:pBdr>
          <w:bottom w:val="single" w:sz="8" w:space="2" w:color="1F4E79"/>
        </w:pBdr>
        <w:spacing w:before="180" w:after="80"/>
      </w:pPr>
      <w:r>
        <w:rPr>
          <w:b/>
          <w:color w:val="1F4E79"/>
          <w:sz w:val="23"/>
        </w:rPr>
        <w:lastRenderedPageBreak/>
        <w:t>RESEARCH &amp; TEACHING INTERESTS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D51EF9" w14:paraId="2957201D" w14:textId="77777777">
        <w:trPr>
          <w:jc w:val="center"/>
        </w:trPr>
        <w:tc>
          <w:tcPr>
            <w:tcW w:w="5083" w:type="dxa"/>
            <w:shd w:val="clear" w:color="auto" w:fill="D9EAF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A88DF46" w14:textId="77777777" w:rsidR="00D51EF9" w:rsidRDefault="00000000">
            <w:r>
              <w:rPr>
                <w:b/>
                <w:sz w:val="19"/>
              </w:rPr>
              <w:t>Research Interests</w:t>
            </w:r>
          </w:p>
        </w:tc>
        <w:tc>
          <w:tcPr>
            <w:tcW w:w="5083" w:type="dxa"/>
            <w:shd w:val="clear" w:color="auto" w:fill="D9EAF7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FEA449E" w14:textId="77777777" w:rsidR="00D51EF9" w:rsidRDefault="00000000">
            <w:r>
              <w:rPr>
                <w:b/>
                <w:sz w:val="19"/>
              </w:rPr>
              <w:t>Teaching Interests</w:t>
            </w:r>
          </w:p>
        </w:tc>
      </w:tr>
      <w:tr w:rsidR="00D51EF9" w14:paraId="5086A264" w14:textId="77777777">
        <w:trPr>
          <w:jc w:val="center"/>
        </w:trPr>
        <w:tc>
          <w:tcPr>
            <w:tcW w:w="508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E77D3A7" w14:textId="77777777" w:rsidR="00D51EF9" w:rsidRDefault="00000000">
            <w:r>
              <w:t>Photonics; Nanophotonics; Energy materials.</w:t>
            </w:r>
          </w:p>
        </w:tc>
        <w:tc>
          <w:tcPr>
            <w:tcW w:w="508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5FF5C5A" w14:textId="77777777" w:rsidR="00D51EF9" w:rsidRDefault="00000000">
            <w:r>
              <w:t>Mechanics; Classical Mechanics; Physical and Modern Optics; Computational Physics.</w:t>
            </w:r>
          </w:p>
        </w:tc>
      </w:tr>
    </w:tbl>
    <w:p w14:paraId="5810AAEC" w14:textId="77777777" w:rsidR="00D51EF9" w:rsidRDefault="00000000">
      <w:pPr>
        <w:pBdr>
          <w:bottom w:val="single" w:sz="8" w:space="2" w:color="1F4E79"/>
        </w:pBdr>
        <w:spacing w:before="180" w:after="80"/>
      </w:pPr>
      <w:r>
        <w:rPr>
          <w:b/>
          <w:color w:val="1F4E79"/>
          <w:sz w:val="23"/>
        </w:rPr>
        <w:t>AWARDS &amp; ACHIEVEMENTS</w:t>
      </w:r>
    </w:p>
    <w:p w14:paraId="1279FC59" w14:textId="77777777" w:rsidR="00D51EF9" w:rsidRDefault="00000000">
      <w:pPr>
        <w:pStyle w:val="ListBullet"/>
        <w:spacing w:after="40"/>
        <w:ind w:left="317" w:hanging="173"/>
      </w:pPr>
      <w:r>
        <w:t>UGC-Raman Post-Doctoral Fellowship (2016) — University Grants Commission (UGC), Government of India.</w:t>
      </w:r>
    </w:p>
    <w:p w14:paraId="6CD2A949" w14:textId="77777777" w:rsidR="00D51EF9" w:rsidRDefault="00000000">
      <w:pPr>
        <w:pStyle w:val="ListBullet"/>
        <w:spacing w:after="40"/>
        <w:ind w:left="317" w:hanging="173"/>
      </w:pPr>
      <w:r>
        <w:t>GATE 2006 — 10th Rank in the Graduate Aptitude Test for Engineering.</w:t>
      </w:r>
    </w:p>
    <w:p w14:paraId="68B5563F" w14:textId="77777777" w:rsidR="00D51EF9" w:rsidRDefault="00000000">
      <w:pPr>
        <w:pStyle w:val="ListBullet"/>
        <w:spacing w:after="40"/>
        <w:ind w:left="317" w:hanging="173"/>
      </w:pPr>
      <w:r>
        <w:t>M.Sc. Physics (2001) — University 2nd Rank.</w:t>
      </w:r>
    </w:p>
    <w:p w14:paraId="0FBA8B20" w14:textId="7BE84C4C" w:rsidR="00D51EF9" w:rsidRDefault="00000000">
      <w:pPr>
        <w:pBdr>
          <w:bottom w:val="single" w:sz="8" w:space="2" w:color="1F4E79"/>
        </w:pBdr>
        <w:spacing w:before="180" w:after="80"/>
      </w:pPr>
      <w:r>
        <w:rPr>
          <w:b/>
          <w:color w:val="1F4E79"/>
          <w:sz w:val="23"/>
        </w:rPr>
        <w:t>RECENT PUBLICATIONS</w:t>
      </w:r>
    </w:p>
    <w:p w14:paraId="0278151C" w14:textId="05251D79" w:rsidR="00D51EF9" w:rsidRDefault="00D51EF9">
      <w:pPr>
        <w:spacing w:after="8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44"/>
        <w:gridCol w:w="936"/>
      </w:tblGrid>
      <w:tr w:rsidR="00775824" w14:paraId="221BF681" w14:textId="77777777">
        <w:trPr>
          <w:jc w:val="center"/>
        </w:trPr>
        <w:tc>
          <w:tcPr>
            <w:tcW w:w="9144" w:type="dxa"/>
            <w:shd w:val="clear" w:color="auto" w:fill="1F4E79"/>
          </w:tcPr>
          <w:p w14:paraId="53CE756A" w14:textId="77777777" w:rsidR="00775824" w:rsidRDefault="00775824">
            <w:r>
              <w:rPr>
                <w:b/>
                <w:color w:val="FFFFFF"/>
                <w:sz w:val="17"/>
              </w:rPr>
              <w:t>Publication</w:t>
            </w:r>
          </w:p>
        </w:tc>
        <w:tc>
          <w:tcPr>
            <w:tcW w:w="936" w:type="dxa"/>
            <w:shd w:val="clear" w:color="auto" w:fill="1F4E79"/>
          </w:tcPr>
          <w:p w14:paraId="327B3DBA" w14:textId="77777777" w:rsidR="00775824" w:rsidRDefault="00775824">
            <w:r>
              <w:rPr>
                <w:b/>
                <w:color w:val="FFFFFF"/>
                <w:sz w:val="17"/>
              </w:rPr>
              <w:t>Year</w:t>
            </w:r>
          </w:p>
        </w:tc>
      </w:tr>
      <w:tr w:rsidR="00775824" w14:paraId="40FB52FD" w14:textId="77777777">
        <w:trPr>
          <w:jc w:val="center"/>
        </w:trPr>
        <w:tc>
          <w:tcPr>
            <w:tcW w:w="9144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CC83CA" w14:textId="77777777" w:rsidR="00775824" w:rsidRDefault="00775824">
            <w:r>
              <w:rPr>
                <w:b/>
                <w:sz w:val="17"/>
              </w:rPr>
              <w:t>Surface plasmon-coupled emission modulated by magnetic fields in iron oxide nanostructures</w:t>
            </w:r>
            <w:r>
              <w:rPr>
                <w:sz w:val="16"/>
              </w:rPr>
              <w:br/>
              <w:t>OK Nimisha, AP Vijayan, P Kannan, RM AP</w:t>
            </w:r>
            <w:r>
              <w:rPr>
                <w:i/>
                <w:sz w:val="16"/>
              </w:rPr>
              <w:br/>
              <w:t>Optical Materials, 118121, 2026</w:t>
            </w:r>
          </w:p>
        </w:tc>
        <w:tc>
          <w:tcPr>
            <w:tcW w:w="93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1E89674" w14:textId="77777777" w:rsidR="00775824" w:rsidRDefault="00775824">
            <w:pPr>
              <w:jc w:val="center"/>
            </w:pPr>
            <w:r>
              <w:rPr>
                <w:sz w:val="17"/>
              </w:rPr>
              <w:t>2026</w:t>
            </w:r>
          </w:p>
        </w:tc>
      </w:tr>
      <w:tr w:rsidR="00775824" w14:paraId="5CD9E252" w14:textId="77777777">
        <w:trPr>
          <w:jc w:val="center"/>
        </w:trPr>
        <w:tc>
          <w:tcPr>
            <w:tcW w:w="9144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AB7CBF" w14:textId="77777777" w:rsidR="00775824" w:rsidRDefault="00775824">
            <w:r>
              <w:rPr>
                <w:b/>
                <w:sz w:val="17"/>
              </w:rPr>
              <w:t>Surface Plasmon Mediated Tunable Rabi Splitting for Polarisation Sensitive Optical Devices</w:t>
            </w:r>
            <w:r>
              <w:rPr>
                <w:sz w:val="16"/>
              </w:rPr>
              <w:br/>
              <w:t>A P Vijayan, P Kannan</w:t>
            </w:r>
            <w:r>
              <w:rPr>
                <w:i/>
                <w:sz w:val="16"/>
              </w:rPr>
              <w:br/>
              <w:t>Plasmonics 21 (2), 1873-1882, 2026</w:t>
            </w:r>
          </w:p>
        </w:tc>
        <w:tc>
          <w:tcPr>
            <w:tcW w:w="93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DD4DC7" w14:textId="77777777" w:rsidR="00775824" w:rsidRDefault="00775824">
            <w:pPr>
              <w:jc w:val="center"/>
            </w:pPr>
            <w:r>
              <w:rPr>
                <w:sz w:val="17"/>
              </w:rPr>
              <w:t>2026</w:t>
            </w:r>
          </w:p>
        </w:tc>
      </w:tr>
      <w:tr w:rsidR="00775824" w14:paraId="3DDAB89D" w14:textId="77777777">
        <w:trPr>
          <w:jc w:val="center"/>
        </w:trPr>
        <w:tc>
          <w:tcPr>
            <w:tcW w:w="9144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CC4FB0" w14:textId="77777777" w:rsidR="00775824" w:rsidRDefault="00775824">
            <w:r>
              <w:rPr>
                <w:b/>
                <w:sz w:val="17"/>
              </w:rPr>
              <w:t>Fluorescence quenching of fluorescein dye using silver nanoparticles</w:t>
            </w:r>
            <w:r>
              <w:rPr>
                <w:sz w:val="16"/>
              </w:rPr>
              <w:br/>
              <w:t>OK Nimisha, K Pradeesh, APR Mary</w:t>
            </w:r>
            <w:r>
              <w:rPr>
                <w:i/>
                <w:sz w:val="16"/>
              </w:rPr>
              <w:br/>
              <w:t>Materials Today: Proceedings 125, 352-356, 2026</w:t>
            </w:r>
          </w:p>
        </w:tc>
        <w:tc>
          <w:tcPr>
            <w:tcW w:w="93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219DBFF" w14:textId="77777777" w:rsidR="00775824" w:rsidRDefault="00775824">
            <w:pPr>
              <w:jc w:val="center"/>
            </w:pPr>
            <w:r>
              <w:rPr>
                <w:sz w:val="17"/>
              </w:rPr>
              <w:t>2026</w:t>
            </w:r>
          </w:p>
        </w:tc>
      </w:tr>
      <w:tr w:rsidR="00775824" w14:paraId="65F7B514" w14:textId="77777777">
        <w:trPr>
          <w:jc w:val="center"/>
        </w:trPr>
        <w:tc>
          <w:tcPr>
            <w:tcW w:w="9144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E92612" w14:textId="77777777" w:rsidR="00775824" w:rsidRDefault="00775824">
            <w:r>
              <w:rPr>
                <w:b/>
                <w:sz w:val="17"/>
              </w:rPr>
              <w:t xml:space="preserve">Dual </w:t>
            </w:r>
            <w:proofErr w:type="spellStart"/>
            <w:r>
              <w:rPr>
                <w:b/>
                <w:sz w:val="17"/>
              </w:rPr>
              <w:t>polarised</w:t>
            </w:r>
            <w:proofErr w:type="spellEnd"/>
            <w:r>
              <w:rPr>
                <w:b/>
                <w:sz w:val="17"/>
              </w:rPr>
              <w:t xml:space="preserve"> surface plasmon coupled emission tuning of rhodamine B on SPR metal sensors</w:t>
            </w:r>
            <w:r>
              <w:rPr>
                <w:sz w:val="16"/>
              </w:rPr>
              <w:br/>
              <w:t>AP Vijayan, A Sreelakshmi, F Sharin, KR Dhandapani, P Kannan</w:t>
            </w:r>
            <w:r>
              <w:rPr>
                <w:i/>
                <w:sz w:val="16"/>
              </w:rPr>
              <w:br/>
              <w:t>Plasmonics 20 (7), 4919-4930, 2025</w:t>
            </w:r>
          </w:p>
        </w:tc>
        <w:tc>
          <w:tcPr>
            <w:tcW w:w="93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663B82" w14:textId="77777777" w:rsidR="00775824" w:rsidRDefault="00775824">
            <w:pPr>
              <w:jc w:val="center"/>
            </w:pPr>
            <w:r>
              <w:rPr>
                <w:sz w:val="17"/>
              </w:rPr>
              <w:t>2025</w:t>
            </w:r>
          </w:p>
        </w:tc>
      </w:tr>
      <w:tr w:rsidR="00775824" w14:paraId="6F434BF3" w14:textId="77777777">
        <w:trPr>
          <w:jc w:val="center"/>
        </w:trPr>
        <w:tc>
          <w:tcPr>
            <w:tcW w:w="9144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EAB3F4" w14:textId="77777777" w:rsidR="00775824" w:rsidRDefault="00775824">
            <w:r>
              <w:rPr>
                <w:b/>
                <w:sz w:val="17"/>
              </w:rPr>
              <w:t>Photon–plasmon hybrid emission and its emission tuning in metal–dielectric–metal planar microcavity</w:t>
            </w:r>
            <w:r>
              <w:rPr>
                <w:sz w:val="16"/>
              </w:rPr>
              <w:br/>
              <w:t>KR Resmi, P Kannan</w:t>
            </w:r>
            <w:r>
              <w:rPr>
                <w:i/>
                <w:sz w:val="16"/>
              </w:rPr>
              <w:br/>
              <w:t>Journal of Applied Physics 137 (21), 2025</w:t>
            </w:r>
          </w:p>
        </w:tc>
        <w:tc>
          <w:tcPr>
            <w:tcW w:w="93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0682DD" w14:textId="77777777" w:rsidR="00775824" w:rsidRDefault="00775824">
            <w:pPr>
              <w:jc w:val="center"/>
            </w:pPr>
            <w:r>
              <w:rPr>
                <w:sz w:val="17"/>
              </w:rPr>
              <w:t>2025</w:t>
            </w:r>
          </w:p>
        </w:tc>
      </w:tr>
      <w:tr w:rsidR="00775824" w14:paraId="4409DDE3" w14:textId="77777777">
        <w:trPr>
          <w:jc w:val="center"/>
        </w:trPr>
        <w:tc>
          <w:tcPr>
            <w:tcW w:w="9144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C5A3F0" w14:textId="77777777" w:rsidR="00775824" w:rsidRDefault="00775824">
            <w:r>
              <w:rPr>
                <w:b/>
                <w:sz w:val="17"/>
              </w:rPr>
              <w:t>A low quantum defect and power scalable Yb-doped glass waveguide laser</w:t>
            </w:r>
            <w:r>
              <w:rPr>
                <w:sz w:val="16"/>
              </w:rPr>
              <w:br/>
              <w:t>H Vaid, S Saxena, P Kannan, A Choudhary</w:t>
            </w:r>
            <w:r>
              <w:rPr>
                <w:i/>
                <w:sz w:val="16"/>
              </w:rPr>
              <w:br/>
              <w:t>Optical Materials 157, 116399,2024</w:t>
            </w:r>
          </w:p>
        </w:tc>
        <w:tc>
          <w:tcPr>
            <w:tcW w:w="93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2EEF00" w14:textId="77777777" w:rsidR="00775824" w:rsidRDefault="00775824">
            <w:pPr>
              <w:jc w:val="center"/>
            </w:pPr>
            <w:r>
              <w:rPr>
                <w:sz w:val="17"/>
              </w:rPr>
              <w:t>2024</w:t>
            </w:r>
          </w:p>
        </w:tc>
      </w:tr>
      <w:tr w:rsidR="00775824" w14:paraId="6180CD57" w14:textId="77777777">
        <w:trPr>
          <w:jc w:val="center"/>
        </w:trPr>
        <w:tc>
          <w:tcPr>
            <w:tcW w:w="9144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923803" w14:textId="77777777" w:rsidR="00775824" w:rsidRDefault="00775824">
            <w:r>
              <w:rPr>
                <w:b/>
                <w:sz w:val="17"/>
              </w:rPr>
              <w:t>A waveguide laser with a quantum efficiency of 99%</w:t>
            </w:r>
            <w:r>
              <w:rPr>
                <w:sz w:val="16"/>
              </w:rPr>
              <w:br/>
              <w:t>H Vaid, S Saxena, P Kannan, A Choudhary</w:t>
            </w:r>
            <w:r>
              <w:rPr>
                <w:i/>
                <w:sz w:val="16"/>
              </w:rPr>
              <w:br/>
              <w:t>Conference on Lasers and Electro-Optics/Pacific Rim, P1_013, 2024</w:t>
            </w:r>
          </w:p>
        </w:tc>
        <w:tc>
          <w:tcPr>
            <w:tcW w:w="93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7BB02C" w14:textId="77777777" w:rsidR="00775824" w:rsidRDefault="00775824">
            <w:pPr>
              <w:jc w:val="center"/>
            </w:pPr>
            <w:r>
              <w:rPr>
                <w:sz w:val="17"/>
              </w:rPr>
              <w:t>2024</w:t>
            </w:r>
          </w:p>
        </w:tc>
      </w:tr>
      <w:tr w:rsidR="00775824" w14:paraId="04B61AA9" w14:textId="77777777">
        <w:trPr>
          <w:jc w:val="center"/>
        </w:trPr>
        <w:tc>
          <w:tcPr>
            <w:tcW w:w="9144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5262AA" w14:textId="77777777" w:rsidR="00775824" w:rsidRDefault="00775824">
            <w:r>
              <w:rPr>
                <w:b/>
                <w:sz w:val="17"/>
              </w:rPr>
              <w:t>Investigation on the enhanced sensitivity of motionless wavelength scanned surface plasmon resonance for bio-chemical sensors</w:t>
            </w:r>
            <w:r>
              <w:rPr>
                <w:sz w:val="16"/>
              </w:rPr>
              <w:br/>
              <w:t>RK Rejith, AP Vijayan, P Kannan</w:t>
            </w:r>
            <w:r>
              <w:rPr>
                <w:i/>
                <w:sz w:val="16"/>
              </w:rPr>
              <w:br/>
              <w:t>AIP Conference Proceedings 2901 (1), 040012, 2023</w:t>
            </w:r>
          </w:p>
        </w:tc>
        <w:tc>
          <w:tcPr>
            <w:tcW w:w="93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9FE85A" w14:textId="77777777" w:rsidR="00775824" w:rsidRDefault="00775824">
            <w:pPr>
              <w:jc w:val="center"/>
            </w:pPr>
            <w:r>
              <w:rPr>
                <w:sz w:val="17"/>
              </w:rPr>
              <w:t>2023</w:t>
            </w:r>
          </w:p>
        </w:tc>
      </w:tr>
      <w:tr w:rsidR="00775824" w14:paraId="254E0160" w14:textId="77777777">
        <w:trPr>
          <w:jc w:val="center"/>
        </w:trPr>
        <w:tc>
          <w:tcPr>
            <w:tcW w:w="9144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9297965" w14:textId="77777777" w:rsidR="00775824" w:rsidRDefault="00775824">
            <w:r>
              <w:rPr>
                <w:b/>
                <w:sz w:val="17"/>
              </w:rPr>
              <w:t>Synthesis of iron oxide nanoparticles using black tea extract</w:t>
            </w:r>
            <w:r>
              <w:rPr>
                <w:sz w:val="16"/>
              </w:rPr>
              <w:br/>
              <w:t>OK Nimisha, R Ramanarayanan, K Pradeesh, APR Mary</w:t>
            </w:r>
            <w:r>
              <w:rPr>
                <w:i/>
                <w:sz w:val="16"/>
              </w:rPr>
              <w:br/>
              <w:t>AIP Conference Proceedings 2800 (1), 020046, 2023</w:t>
            </w:r>
          </w:p>
        </w:tc>
        <w:tc>
          <w:tcPr>
            <w:tcW w:w="93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22F3C8" w14:textId="77777777" w:rsidR="00775824" w:rsidRDefault="00775824">
            <w:pPr>
              <w:jc w:val="center"/>
            </w:pPr>
            <w:r>
              <w:rPr>
                <w:sz w:val="17"/>
              </w:rPr>
              <w:t>2023</w:t>
            </w:r>
          </w:p>
        </w:tc>
      </w:tr>
      <w:tr w:rsidR="00775824" w14:paraId="69029F98" w14:textId="77777777">
        <w:trPr>
          <w:jc w:val="center"/>
        </w:trPr>
        <w:tc>
          <w:tcPr>
            <w:tcW w:w="9144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979958" w14:textId="77777777" w:rsidR="00775824" w:rsidRDefault="00775824">
            <w:r>
              <w:rPr>
                <w:b/>
                <w:sz w:val="17"/>
              </w:rPr>
              <w:t>Rosensweig Instability Study of Iron Oxide Nano Fluid Under Uniform Magnetic Field</w:t>
            </w:r>
            <w:r>
              <w:rPr>
                <w:sz w:val="16"/>
              </w:rPr>
              <w:br/>
              <w:t>OK Nimisha, S Pal, D Divya, IA Al-Omari, K Pradeesh, AP Reena Mary</w:t>
            </w:r>
            <w:r>
              <w:rPr>
                <w:i/>
                <w:sz w:val="16"/>
              </w:rPr>
              <w:br/>
              <w:t>Journal of Nanofluids 12 (1), 183-191, 2023</w:t>
            </w:r>
          </w:p>
        </w:tc>
        <w:tc>
          <w:tcPr>
            <w:tcW w:w="936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E28ACE" w14:textId="77777777" w:rsidR="00775824" w:rsidRDefault="00775824">
            <w:pPr>
              <w:jc w:val="center"/>
            </w:pPr>
            <w:r>
              <w:rPr>
                <w:sz w:val="17"/>
              </w:rPr>
              <w:t>2023</w:t>
            </w:r>
          </w:p>
        </w:tc>
      </w:tr>
    </w:tbl>
    <w:p w14:paraId="24B167A8" w14:textId="77777777" w:rsidR="003B6B67" w:rsidRDefault="003B6B67"/>
    <w:sectPr w:rsidR="003B6B67" w:rsidSect="00034616">
      <w:footerReference w:type="default" r:id="rId9"/>
      <w:pgSz w:w="12240" w:h="15840"/>
      <w:pgMar w:top="792" w:right="1037" w:bottom="792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12EF4" w14:textId="77777777" w:rsidR="00B06804" w:rsidRDefault="00B06804">
      <w:pPr>
        <w:spacing w:after="0" w:line="240" w:lineRule="auto"/>
      </w:pPr>
      <w:r>
        <w:separator/>
      </w:r>
    </w:p>
  </w:endnote>
  <w:endnote w:type="continuationSeparator" w:id="0">
    <w:p w14:paraId="556DAC74" w14:textId="77777777" w:rsidR="00B06804" w:rsidRDefault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72599" w14:textId="77777777" w:rsidR="00D51EF9" w:rsidRDefault="00000000">
    <w:pPr>
      <w:pStyle w:val="Footer"/>
      <w:jc w:val="center"/>
    </w:pPr>
    <w:r>
      <w:rPr>
        <w:color w:val="646464"/>
        <w:sz w:val="16"/>
      </w:rPr>
      <w:t xml:space="preserve">Dr. Pradeesh </w:t>
    </w:r>
    <w:proofErr w:type="gramStart"/>
    <w:r>
      <w:rPr>
        <w:color w:val="646464"/>
        <w:sz w:val="16"/>
      </w:rPr>
      <w:t>K  •</w:t>
    </w:r>
    <w:proofErr w:type="gramEnd"/>
    <w:r>
      <w:rPr>
        <w:color w:val="646464"/>
        <w:sz w:val="16"/>
      </w:rPr>
      <w:t xml:space="preserve">  Curriculum Vitae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F7AB4" w14:textId="77777777" w:rsidR="00B06804" w:rsidRDefault="00B06804">
      <w:pPr>
        <w:spacing w:after="0" w:line="240" w:lineRule="auto"/>
      </w:pPr>
      <w:r>
        <w:separator/>
      </w:r>
    </w:p>
  </w:footnote>
  <w:footnote w:type="continuationSeparator" w:id="0">
    <w:p w14:paraId="4EC6438C" w14:textId="77777777" w:rsidR="00B06804" w:rsidRDefault="00B06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1532608">
    <w:abstractNumId w:val="8"/>
  </w:num>
  <w:num w:numId="2" w16cid:durableId="1905794566">
    <w:abstractNumId w:val="6"/>
  </w:num>
  <w:num w:numId="3" w16cid:durableId="1457018674">
    <w:abstractNumId w:val="5"/>
  </w:num>
  <w:num w:numId="4" w16cid:durableId="257494676">
    <w:abstractNumId w:val="4"/>
  </w:num>
  <w:num w:numId="5" w16cid:durableId="1074816739">
    <w:abstractNumId w:val="7"/>
  </w:num>
  <w:num w:numId="6" w16cid:durableId="123814085">
    <w:abstractNumId w:val="3"/>
  </w:num>
  <w:num w:numId="7" w16cid:durableId="13239485">
    <w:abstractNumId w:val="2"/>
  </w:num>
  <w:num w:numId="8" w16cid:durableId="919750021">
    <w:abstractNumId w:val="1"/>
  </w:num>
  <w:num w:numId="9" w16cid:durableId="59895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4F05"/>
    <w:rsid w:val="0015074B"/>
    <w:rsid w:val="0029639D"/>
    <w:rsid w:val="00326F90"/>
    <w:rsid w:val="003B6B67"/>
    <w:rsid w:val="005277A2"/>
    <w:rsid w:val="00527FC3"/>
    <w:rsid w:val="00654936"/>
    <w:rsid w:val="00775824"/>
    <w:rsid w:val="009174BF"/>
    <w:rsid w:val="00A56264"/>
    <w:rsid w:val="00AA1D8D"/>
    <w:rsid w:val="00B06804"/>
    <w:rsid w:val="00B47730"/>
    <w:rsid w:val="00CB0664"/>
    <w:rsid w:val="00CC62A1"/>
    <w:rsid w:val="00D51E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8481B0"/>
  <w14:defaultImageDpi w14:val="300"/>
  <w15:docId w15:val="{CCE181D3-76F2-4186-B6A9-6D7A8ED28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5277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Pradeesh K</cp:lastModifiedBy>
  <cp:revision>5</cp:revision>
  <dcterms:created xsi:type="dcterms:W3CDTF">2013-12-23T23:15:00Z</dcterms:created>
  <dcterms:modified xsi:type="dcterms:W3CDTF">2026-09-01T13:29:00Z</dcterms:modified>
  <cp:category/>
</cp:coreProperties>
</file>